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07B9" w:rsidRPr="006407B9" w:rsidRDefault="00997EAC" w:rsidP="006407B9">
      <w:pPr>
        <w:jc w:val="left"/>
        <w:rPr>
          <w:rFonts w:ascii="Times New Roman" w:hAnsi="Times New Roman" w:cs="Times New Roman"/>
          <w:sz w:val="24"/>
          <w:szCs w:val="24"/>
        </w:rPr>
      </w:pPr>
      <w:r w:rsidRPr="006407B9">
        <w:rPr>
          <w:rFonts w:ascii="Times New Roman" w:hAnsi="Times New Roman" w:cs="Times New Roman"/>
          <w:sz w:val="24"/>
          <w:szCs w:val="24"/>
        </w:rPr>
        <w:t>Student’s Name</w:t>
      </w:r>
    </w:p>
    <w:p w:rsidR="006407B9" w:rsidRPr="006407B9" w:rsidRDefault="00997EAC" w:rsidP="006407B9">
      <w:pPr>
        <w:jc w:val="left"/>
        <w:rPr>
          <w:rFonts w:ascii="Times New Roman" w:hAnsi="Times New Roman" w:cs="Times New Roman"/>
          <w:sz w:val="24"/>
          <w:szCs w:val="24"/>
        </w:rPr>
      </w:pPr>
      <w:r w:rsidRPr="006407B9">
        <w:rPr>
          <w:rFonts w:ascii="Times New Roman" w:hAnsi="Times New Roman" w:cs="Times New Roman"/>
          <w:sz w:val="24"/>
          <w:szCs w:val="24"/>
        </w:rPr>
        <w:t xml:space="preserve"> Instructor’s name </w:t>
      </w:r>
    </w:p>
    <w:p w:rsidR="006407B9" w:rsidRPr="006407B9" w:rsidRDefault="00997EAC" w:rsidP="006407B9">
      <w:pPr>
        <w:jc w:val="left"/>
        <w:rPr>
          <w:rFonts w:ascii="Times New Roman" w:hAnsi="Times New Roman" w:cs="Times New Roman"/>
          <w:sz w:val="24"/>
          <w:szCs w:val="24"/>
        </w:rPr>
      </w:pPr>
      <w:r w:rsidRPr="006407B9">
        <w:rPr>
          <w:rFonts w:ascii="Times New Roman" w:hAnsi="Times New Roman" w:cs="Times New Roman"/>
          <w:sz w:val="24"/>
          <w:szCs w:val="24"/>
        </w:rPr>
        <w:t xml:space="preserve">Course </w:t>
      </w:r>
    </w:p>
    <w:p w:rsidR="006407B9" w:rsidRPr="006407B9" w:rsidRDefault="00997EAC" w:rsidP="006407B9">
      <w:pPr>
        <w:jc w:val="left"/>
        <w:rPr>
          <w:rFonts w:ascii="Times New Roman" w:hAnsi="Times New Roman" w:cs="Times New Roman"/>
          <w:sz w:val="24"/>
          <w:szCs w:val="24"/>
        </w:rPr>
      </w:pPr>
      <w:r w:rsidRPr="006407B9">
        <w:rPr>
          <w:rFonts w:ascii="Times New Roman" w:hAnsi="Times New Roman" w:cs="Times New Roman"/>
          <w:sz w:val="24"/>
          <w:szCs w:val="24"/>
        </w:rPr>
        <w:t>Date</w:t>
      </w:r>
    </w:p>
    <w:p w:rsidR="007148F8" w:rsidRPr="00652D0E" w:rsidRDefault="00997EAC" w:rsidP="00C75A07">
      <w:pPr>
        <w:jc w:val="center"/>
        <w:rPr>
          <w:rFonts w:ascii="Times New Roman" w:hAnsi="Times New Roman" w:cs="Times New Roman"/>
          <w:b/>
          <w:sz w:val="24"/>
          <w:szCs w:val="24"/>
        </w:rPr>
      </w:pPr>
      <w:r w:rsidRPr="00652D0E">
        <w:rPr>
          <w:rFonts w:ascii="Times New Roman" w:hAnsi="Times New Roman" w:cs="Times New Roman"/>
          <w:b/>
          <w:sz w:val="24"/>
          <w:szCs w:val="24"/>
        </w:rPr>
        <w:t>Iliad vs. Inferno</w:t>
      </w:r>
    </w:p>
    <w:p w:rsidR="00474B72" w:rsidRPr="00652D0E" w:rsidRDefault="00997EAC" w:rsidP="0010223C">
      <w:pPr>
        <w:ind w:left="0" w:firstLine="720"/>
        <w:rPr>
          <w:rFonts w:ascii="Times New Roman" w:hAnsi="Times New Roman" w:cs="Times New Roman"/>
          <w:sz w:val="24"/>
          <w:szCs w:val="24"/>
        </w:rPr>
      </w:pPr>
      <w:r w:rsidRPr="00652D0E">
        <w:rPr>
          <w:rFonts w:ascii="Times New Roman" w:hAnsi="Times New Roman" w:cs="Times New Roman"/>
          <w:sz w:val="24"/>
          <w:szCs w:val="24"/>
        </w:rPr>
        <w:t>Iliad and Inferno are two most influential pieces of literature in the world today. Homer wrote the former while the latter was Dante's piece of work. The two pieces of literature originate from different countries and offer differing interpretations to th</w:t>
      </w:r>
      <w:r w:rsidRPr="00652D0E">
        <w:rPr>
          <w:rFonts w:ascii="Times New Roman" w:hAnsi="Times New Roman" w:cs="Times New Roman"/>
          <w:sz w:val="24"/>
          <w:szCs w:val="24"/>
        </w:rPr>
        <w:t xml:space="preserve">e readers. Homer's Iliad glorifies war and the people who took part in it, while Dante's Inferno emphasizes values by presenting sin's consequences. </w:t>
      </w:r>
      <w:r w:rsidR="00174403" w:rsidRPr="00652D0E">
        <w:rPr>
          <w:rFonts w:ascii="Times New Roman" w:hAnsi="Times New Roman" w:cs="Times New Roman"/>
          <w:sz w:val="24"/>
          <w:szCs w:val="24"/>
        </w:rPr>
        <w:t xml:space="preserve">This text explores how Dante and Homer portray the Greeks and Trojans, and the impact of Dante's Inferno impacts how the characters of Virgil and Ulysses are portrayed in the western world. </w:t>
      </w:r>
      <w:r w:rsidR="008B0FE8" w:rsidRPr="00652D0E">
        <w:rPr>
          <w:rFonts w:ascii="Times New Roman" w:hAnsi="Times New Roman" w:cs="Times New Roman"/>
          <w:sz w:val="24"/>
          <w:szCs w:val="24"/>
        </w:rPr>
        <w:t>Dante's Inferno portrays Greeks as immoral and lustful people who deserve punishment in Hell. Dante places Achilles, Hellen, and Paris in the second circle, which is the place where lustful people were punished. In his poem, Dante seems to favor the Trojans and hate Greeks. On the other hand, Dante is sympathetic to the Trojans and views them as moral and upright. On the other hand, Homer praises Greek legends such as Achilles and Ulysses, regardless of their weaknesses.</w:t>
      </w:r>
    </w:p>
    <w:p w:rsidR="00FD09BF" w:rsidRPr="004A4D5D" w:rsidRDefault="00997EAC" w:rsidP="004A4D5D">
      <w:pPr>
        <w:ind w:left="0" w:firstLine="720"/>
        <w:rPr>
          <w:rFonts w:ascii="Times New Roman" w:hAnsi="Times New Roman" w:cs="Times New Roman"/>
          <w:sz w:val="24"/>
          <w:szCs w:val="24"/>
        </w:rPr>
      </w:pPr>
      <w:r w:rsidRPr="00652D0E">
        <w:rPr>
          <w:rFonts w:ascii="Times New Roman" w:hAnsi="Times New Roman" w:cs="Times New Roman"/>
          <w:sz w:val="24"/>
          <w:szCs w:val="24"/>
        </w:rPr>
        <w:t>In the Iliad, Greeks are portrayed as warriors of war. Achilles, in particular, was a Greek legend who led the Greeks in war, winning the Trojan War. However, Achilles is depicted as a great warrior who is dri</w:t>
      </w:r>
      <w:r w:rsidRPr="00652D0E">
        <w:rPr>
          <w:rFonts w:ascii="Times New Roman" w:hAnsi="Times New Roman" w:cs="Times New Roman"/>
          <w:sz w:val="24"/>
          <w:szCs w:val="24"/>
        </w:rPr>
        <w:t xml:space="preserve">ven by anger and pride. Achilles withdraws from the war and wishes that Trojans defeat the Greeks. </w:t>
      </w:r>
      <w:r w:rsidR="00BB570F" w:rsidRPr="00652D0E">
        <w:rPr>
          <w:rFonts w:ascii="Times New Roman" w:hAnsi="Times New Roman" w:cs="Times New Roman"/>
          <w:sz w:val="24"/>
          <w:szCs w:val="24"/>
        </w:rPr>
        <w:t xml:space="preserve">After Patroclus's death, one of Achilles' best friend, Achilles, starts to change his character. Homer's message is clear: he is glorifying war. Although he does not ignore </w:t>
      </w:r>
      <w:r w:rsidR="00BB570F" w:rsidRPr="00652D0E">
        <w:rPr>
          <w:rFonts w:ascii="Times New Roman" w:hAnsi="Times New Roman" w:cs="Times New Roman"/>
          <w:sz w:val="24"/>
          <w:szCs w:val="24"/>
        </w:rPr>
        <w:lastRenderedPageBreak/>
        <w:t xml:space="preserve">the consequences of war, such as death and fear, Homer justifies the need for war. According to him, the Greeks wanted to defend Helen's marriage while Trojans were determined to protect their city. </w:t>
      </w:r>
      <w:r w:rsidR="004C2159" w:rsidRPr="00652D0E">
        <w:rPr>
          <w:rFonts w:ascii="Times New Roman" w:hAnsi="Times New Roman" w:cs="Times New Roman"/>
          <w:sz w:val="24"/>
          <w:szCs w:val="24"/>
        </w:rPr>
        <w:t xml:space="preserve">Form the epic poem, Homer portrays Greeks as admirable people, especially for their independence, daring, courageous character. </w:t>
      </w:r>
      <w:r w:rsidR="00BC6E7D" w:rsidRPr="00652D0E">
        <w:rPr>
          <w:rFonts w:ascii="Times New Roman" w:hAnsi="Times New Roman" w:cs="Times New Roman"/>
          <w:sz w:val="24"/>
          <w:szCs w:val="24"/>
        </w:rPr>
        <w:t xml:space="preserve">This is seen in both the Romantic and Renaissance periods. </w:t>
      </w:r>
      <w:r w:rsidR="00833A82" w:rsidRPr="00652D0E">
        <w:rPr>
          <w:rFonts w:ascii="Times New Roman" w:hAnsi="Times New Roman" w:cs="Times New Roman"/>
          <w:sz w:val="24"/>
          <w:szCs w:val="24"/>
        </w:rPr>
        <w:t>Homer seems to favor the Greeks. Although he created some admirable Trojans like King Priam and Prince Hector, it was due to their Greek culture, which em</w:t>
      </w:r>
      <w:r w:rsidR="004A4D5D">
        <w:rPr>
          <w:rFonts w:ascii="Times New Roman" w:hAnsi="Times New Roman" w:cs="Times New Roman"/>
          <w:sz w:val="24"/>
          <w:szCs w:val="24"/>
        </w:rPr>
        <w:t>phasized admiring their enemies (</w:t>
      </w:r>
      <w:r w:rsidR="004A4D5D" w:rsidRPr="004A4D5D">
        <w:rPr>
          <w:rFonts w:ascii="Times New Roman" w:hAnsi="Times New Roman" w:cs="Times New Roman"/>
          <w:sz w:val="24"/>
          <w:szCs w:val="24"/>
        </w:rPr>
        <w:t>Alighieri,</w:t>
      </w:r>
      <w:r w:rsidR="004A4D5D">
        <w:rPr>
          <w:rFonts w:ascii="Times New Roman" w:hAnsi="Times New Roman" w:cs="Times New Roman"/>
          <w:sz w:val="24"/>
          <w:szCs w:val="24"/>
        </w:rPr>
        <w:t xml:space="preserve"> 8).</w:t>
      </w:r>
    </w:p>
    <w:p w:rsidR="00BB570F" w:rsidRPr="00652D0E" w:rsidRDefault="00997EAC" w:rsidP="00FD09BF">
      <w:pPr>
        <w:ind w:left="0" w:firstLine="720"/>
        <w:rPr>
          <w:rFonts w:ascii="Times New Roman" w:hAnsi="Times New Roman" w:cs="Times New Roman"/>
          <w:sz w:val="24"/>
          <w:szCs w:val="24"/>
        </w:rPr>
      </w:pPr>
      <w:r w:rsidRPr="00652D0E">
        <w:rPr>
          <w:rFonts w:ascii="Times New Roman" w:hAnsi="Times New Roman" w:cs="Times New Roman"/>
          <w:sz w:val="24"/>
          <w:szCs w:val="24"/>
        </w:rPr>
        <w:t xml:space="preserve">Dante's poem takes a different perspective on morality and the consequences of sin. Unlike his </w:t>
      </w:r>
      <w:r w:rsidR="0085474E" w:rsidRPr="00652D0E">
        <w:rPr>
          <w:rFonts w:ascii="Times New Roman" w:hAnsi="Times New Roman" w:cs="Times New Roman"/>
          <w:sz w:val="24"/>
          <w:szCs w:val="24"/>
        </w:rPr>
        <w:t>counterpart</w:t>
      </w:r>
      <w:r w:rsidRPr="00652D0E">
        <w:rPr>
          <w:rFonts w:ascii="Times New Roman" w:hAnsi="Times New Roman" w:cs="Times New Roman"/>
          <w:sz w:val="24"/>
          <w:szCs w:val="24"/>
        </w:rPr>
        <w:t xml:space="preserve"> Homer, Dante did not glorify war. </w:t>
      </w:r>
      <w:r w:rsidR="0085474E" w:rsidRPr="00652D0E">
        <w:rPr>
          <w:rFonts w:ascii="Times New Roman" w:hAnsi="Times New Roman" w:cs="Times New Roman"/>
          <w:sz w:val="24"/>
          <w:szCs w:val="24"/>
        </w:rPr>
        <w:t xml:space="preserve">Dante did not advocate for violence and war. Instead, he emphasized the importance of leading a moral life and warned against the consequences of immorality. Therefore, Dante is sympathetic to the Trojans as he doesn't want them to suffer the consequences of sin. Dante gives an example of Alexander the Great, who is being punished in the seventh circle of Hell. </w:t>
      </w:r>
      <w:r w:rsidR="004C2159" w:rsidRPr="00652D0E">
        <w:rPr>
          <w:rFonts w:ascii="Times New Roman" w:hAnsi="Times New Roman" w:cs="Times New Roman"/>
          <w:sz w:val="24"/>
          <w:szCs w:val="24"/>
        </w:rPr>
        <w:t xml:space="preserve">Dante is more concerned with the after-death of people rather than their bravery and courage while on earth. </w:t>
      </w:r>
      <w:r w:rsidR="00833A82" w:rsidRPr="00652D0E">
        <w:rPr>
          <w:rFonts w:ascii="Times New Roman" w:hAnsi="Times New Roman" w:cs="Times New Roman"/>
          <w:sz w:val="24"/>
          <w:szCs w:val="24"/>
        </w:rPr>
        <w:t>Dante presents some evil characters and applies his version of Hell with both the Greeks and Trojans. He places both Helen and Paris in the second circle, whereby they are punished for their lustful affair</w:t>
      </w:r>
      <w:r w:rsidR="004A4D5D" w:rsidRPr="004A4D5D">
        <w:t xml:space="preserve"> </w:t>
      </w:r>
      <w:r w:rsidR="004A4D5D">
        <w:t>(</w:t>
      </w:r>
      <w:r w:rsidR="004A4D5D" w:rsidRPr="004A4D5D">
        <w:rPr>
          <w:rFonts w:ascii="Times New Roman" w:hAnsi="Times New Roman" w:cs="Times New Roman"/>
          <w:sz w:val="24"/>
          <w:szCs w:val="24"/>
        </w:rPr>
        <w:t>Alighieri,</w:t>
      </w:r>
      <w:r w:rsidR="004A4D5D">
        <w:rPr>
          <w:rFonts w:ascii="Times New Roman" w:hAnsi="Times New Roman" w:cs="Times New Roman"/>
          <w:sz w:val="24"/>
          <w:szCs w:val="24"/>
        </w:rPr>
        <w:t xml:space="preserve"> 12).</w:t>
      </w:r>
      <w:r w:rsidR="00833A82" w:rsidRPr="00652D0E">
        <w:rPr>
          <w:rFonts w:ascii="Times New Roman" w:hAnsi="Times New Roman" w:cs="Times New Roman"/>
          <w:sz w:val="24"/>
          <w:szCs w:val="24"/>
        </w:rPr>
        <w:t xml:space="preserve"> Dante being an Italian, seems to be inclined to the Trojans. He says that his guide Virgil does not comment that the Trojan prince, Paris, is involved in a lustful affair, but he is quick to comment about Helen's sins (Helen is a Greek). Thus </w:t>
      </w:r>
      <w:r w:rsidR="00A534EF" w:rsidRPr="00652D0E">
        <w:rPr>
          <w:rFonts w:ascii="Times New Roman" w:hAnsi="Times New Roman" w:cs="Times New Roman"/>
          <w:sz w:val="24"/>
          <w:szCs w:val="24"/>
        </w:rPr>
        <w:t xml:space="preserve">Dante is criticizing Greeks more than the Trojans. Although they were all guilty, Dante takes his brunt to the Greeks. The Greek hero (according to Homer) is a villain, according to Dante. Homer's mighty warrior glorifies for leading the Trojan </w:t>
      </w:r>
      <w:r w:rsidR="00C75A07" w:rsidRPr="00652D0E">
        <w:rPr>
          <w:rFonts w:ascii="Times New Roman" w:hAnsi="Times New Roman" w:cs="Times New Roman"/>
          <w:sz w:val="24"/>
          <w:szCs w:val="24"/>
        </w:rPr>
        <w:t>War</w:t>
      </w:r>
      <w:r w:rsidR="00A534EF" w:rsidRPr="00652D0E">
        <w:rPr>
          <w:rFonts w:ascii="Times New Roman" w:hAnsi="Times New Roman" w:cs="Times New Roman"/>
          <w:sz w:val="24"/>
          <w:szCs w:val="24"/>
        </w:rPr>
        <w:t xml:space="preserve"> is being punished in the circle of the lustful in Dante’s poem. </w:t>
      </w:r>
      <w:r w:rsidR="00C75A07" w:rsidRPr="00652D0E">
        <w:rPr>
          <w:rFonts w:ascii="Times New Roman" w:hAnsi="Times New Roman" w:cs="Times New Roman"/>
          <w:sz w:val="24"/>
          <w:szCs w:val="24"/>
        </w:rPr>
        <w:t xml:space="preserve">Dante is clearly mocking this Greek legend, especially when he abandoned the army to marry a Trojan princess. </w:t>
      </w:r>
      <w:r w:rsidR="00833A82" w:rsidRPr="00652D0E">
        <w:rPr>
          <w:rFonts w:ascii="Times New Roman" w:hAnsi="Times New Roman" w:cs="Times New Roman"/>
          <w:sz w:val="24"/>
          <w:szCs w:val="24"/>
        </w:rPr>
        <w:t xml:space="preserve"> </w:t>
      </w:r>
      <w:r w:rsidR="00EC1394" w:rsidRPr="00652D0E">
        <w:rPr>
          <w:rFonts w:ascii="Times New Roman" w:hAnsi="Times New Roman" w:cs="Times New Roman"/>
          <w:sz w:val="24"/>
          <w:szCs w:val="24"/>
        </w:rPr>
        <w:t xml:space="preserve">Dante criticizes and scorns Greek “legends” </w:t>
      </w:r>
      <w:r w:rsidR="00EC1394" w:rsidRPr="00652D0E">
        <w:rPr>
          <w:rFonts w:ascii="Times New Roman" w:hAnsi="Times New Roman" w:cs="Times New Roman"/>
          <w:sz w:val="24"/>
          <w:szCs w:val="24"/>
        </w:rPr>
        <w:lastRenderedPageBreak/>
        <w:t xml:space="preserve">who sought fame to glorify themselves. </w:t>
      </w:r>
      <w:r w:rsidR="001C532E" w:rsidRPr="00652D0E">
        <w:rPr>
          <w:rFonts w:ascii="Times New Roman" w:hAnsi="Times New Roman" w:cs="Times New Roman"/>
          <w:sz w:val="24"/>
          <w:szCs w:val="24"/>
        </w:rPr>
        <w:t>Generally, Dante's Inferno portrays Greeks as sinful, immoral, and lustful people who deserve to go Hel</w:t>
      </w:r>
      <w:r w:rsidR="004A4D5D">
        <w:rPr>
          <w:rFonts w:ascii="Times New Roman" w:hAnsi="Times New Roman" w:cs="Times New Roman"/>
          <w:sz w:val="24"/>
          <w:szCs w:val="24"/>
        </w:rPr>
        <w:t>l</w:t>
      </w:r>
      <w:r w:rsidR="004A4D5D" w:rsidRPr="004A4D5D">
        <w:t xml:space="preserve"> </w:t>
      </w:r>
      <w:r w:rsidR="004A4D5D">
        <w:t>(</w:t>
      </w:r>
      <w:r w:rsidR="004A4D5D" w:rsidRPr="004A4D5D">
        <w:rPr>
          <w:rFonts w:ascii="Times New Roman" w:hAnsi="Times New Roman" w:cs="Times New Roman"/>
          <w:sz w:val="24"/>
          <w:szCs w:val="24"/>
        </w:rPr>
        <w:t xml:space="preserve">Alighieri, </w:t>
      </w:r>
      <w:r w:rsidR="004A4D5D">
        <w:rPr>
          <w:rFonts w:ascii="Times New Roman" w:hAnsi="Times New Roman" w:cs="Times New Roman"/>
          <w:sz w:val="24"/>
          <w:szCs w:val="24"/>
        </w:rPr>
        <w:t>14)</w:t>
      </w:r>
      <w:r w:rsidR="001C532E" w:rsidRPr="00652D0E">
        <w:rPr>
          <w:rFonts w:ascii="Times New Roman" w:hAnsi="Times New Roman" w:cs="Times New Roman"/>
          <w:sz w:val="24"/>
          <w:szCs w:val="24"/>
        </w:rPr>
        <w:t xml:space="preserve">. </w:t>
      </w:r>
      <w:r w:rsidR="00DF47C0" w:rsidRPr="00652D0E">
        <w:rPr>
          <w:rFonts w:ascii="Times New Roman" w:hAnsi="Times New Roman" w:cs="Times New Roman"/>
          <w:sz w:val="24"/>
          <w:szCs w:val="24"/>
        </w:rPr>
        <w:t>This is why Dante places Helen, Paris, and Achilles in the second circle, which consisted of lustful people.</w:t>
      </w:r>
    </w:p>
    <w:p w:rsidR="00EC1394" w:rsidRPr="00652D0E" w:rsidRDefault="00997EAC" w:rsidP="006407B9">
      <w:pPr>
        <w:ind w:left="0" w:firstLine="720"/>
        <w:rPr>
          <w:rFonts w:ascii="Times New Roman" w:hAnsi="Times New Roman" w:cs="Times New Roman"/>
          <w:sz w:val="24"/>
          <w:szCs w:val="24"/>
        </w:rPr>
      </w:pPr>
      <w:r w:rsidRPr="00652D0E">
        <w:rPr>
          <w:rFonts w:ascii="Times New Roman" w:hAnsi="Times New Roman" w:cs="Times New Roman"/>
          <w:sz w:val="24"/>
          <w:szCs w:val="24"/>
        </w:rPr>
        <w:t xml:space="preserve">Dante’s Inferno has had </w:t>
      </w:r>
      <w:r w:rsidR="001E67EF" w:rsidRPr="00652D0E">
        <w:rPr>
          <w:rFonts w:ascii="Times New Roman" w:hAnsi="Times New Roman" w:cs="Times New Roman"/>
          <w:sz w:val="24"/>
          <w:szCs w:val="24"/>
        </w:rPr>
        <w:t>a tremendous</w:t>
      </w:r>
      <w:r w:rsidRPr="00652D0E">
        <w:rPr>
          <w:rFonts w:ascii="Times New Roman" w:hAnsi="Times New Roman" w:cs="Times New Roman"/>
          <w:sz w:val="24"/>
          <w:szCs w:val="24"/>
        </w:rPr>
        <w:t xml:space="preserve"> impact on how the western world views Virgil and Ulysses. </w:t>
      </w:r>
      <w:r w:rsidR="001E67EF" w:rsidRPr="00652D0E">
        <w:rPr>
          <w:rFonts w:ascii="Times New Roman" w:hAnsi="Times New Roman" w:cs="Times New Roman"/>
          <w:sz w:val="24"/>
          <w:szCs w:val="24"/>
        </w:rPr>
        <w:t xml:space="preserve">First, Virgil is celebrated for creating such an epic poem of the Roman </w:t>
      </w:r>
      <w:r w:rsidR="002C3246" w:rsidRPr="00652D0E">
        <w:rPr>
          <w:rFonts w:ascii="Times New Roman" w:hAnsi="Times New Roman" w:cs="Times New Roman"/>
          <w:sz w:val="24"/>
          <w:szCs w:val="24"/>
        </w:rPr>
        <w:t>Empire</w:t>
      </w:r>
      <w:r w:rsidR="001E67EF" w:rsidRPr="00652D0E">
        <w:rPr>
          <w:rFonts w:ascii="Times New Roman" w:hAnsi="Times New Roman" w:cs="Times New Roman"/>
          <w:sz w:val="24"/>
          <w:szCs w:val="24"/>
        </w:rPr>
        <w:t xml:space="preserve">, which was the form of government admired by Dante. </w:t>
      </w:r>
      <w:r w:rsidR="002C3246" w:rsidRPr="00652D0E">
        <w:rPr>
          <w:rFonts w:ascii="Times New Roman" w:hAnsi="Times New Roman" w:cs="Times New Roman"/>
          <w:sz w:val="24"/>
          <w:szCs w:val="24"/>
        </w:rPr>
        <w:t xml:space="preserve">Virgil was celebrated as an eloquent writer. Today, he is still studied as a model of clean and graceful style. </w:t>
      </w:r>
      <w:r w:rsidRPr="00652D0E">
        <w:rPr>
          <w:rFonts w:ascii="Times New Roman" w:hAnsi="Times New Roman" w:cs="Times New Roman"/>
          <w:sz w:val="24"/>
          <w:szCs w:val="24"/>
        </w:rPr>
        <w:t xml:space="preserve">However, Dante criticizes </w:t>
      </w:r>
      <w:r w:rsidR="002C3246" w:rsidRPr="00652D0E">
        <w:rPr>
          <w:rFonts w:ascii="Times New Roman" w:hAnsi="Times New Roman" w:cs="Times New Roman"/>
          <w:sz w:val="24"/>
          <w:szCs w:val="24"/>
        </w:rPr>
        <w:t>Odysseus (Ulysses)</w:t>
      </w:r>
      <w:r w:rsidRPr="00652D0E">
        <w:rPr>
          <w:rFonts w:ascii="Times New Roman" w:hAnsi="Times New Roman" w:cs="Times New Roman"/>
          <w:sz w:val="24"/>
          <w:szCs w:val="24"/>
        </w:rPr>
        <w:t xml:space="preserve"> for using his intellect to deceive others through false rhetoric. </w:t>
      </w:r>
      <w:r w:rsidR="002C3246" w:rsidRPr="00652D0E">
        <w:rPr>
          <w:rFonts w:ascii="Times New Roman" w:hAnsi="Times New Roman" w:cs="Times New Roman"/>
          <w:sz w:val="24"/>
          <w:szCs w:val="24"/>
        </w:rPr>
        <w:t xml:space="preserve">His falsehood makes him be punished in the Canto of false prophets. </w:t>
      </w:r>
      <w:r w:rsidR="00ED1E60" w:rsidRPr="00652D0E">
        <w:rPr>
          <w:rFonts w:ascii="Times New Roman" w:hAnsi="Times New Roman" w:cs="Times New Roman"/>
          <w:sz w:val="24"/>
          <w:szCs w:val="24"/>
        </w:rPr>
        <w:t>In the modern era, Ulysses is celebrated for his intellect, creativity, and art. Self-discipline and prudence do not count much in the modern era. During the Neo-Classical period, Virgil's character was more admired and fitting.</w:t>
      </w:r>
    </w:p>
    <w:p w:rsidR="003357AC" w:rsidRDefault="00997EAC" w:rsidP="00652D0E">
      <w:pPr>
        <w:ind w:left="0" w:firstLine="720"/>
        <w:rPr>
          <w:rFonts w:ascii="Times New Roman" w:hAnsi="Times New Roman" w:cs="Times New Roman"/>
          <w:sz w:val="24"/>
          <w:szCs w:val="24"/>
        </w:rPr>
      </w:pPr>
      <w:r w:rsidRPr="00652D0E">
        <w:rPr>
          <w:rFonts w:ascii="Times New Roman" w:hAnsi="Times New Roman" w:cs="Times New Roman"/>
          <w:sz w:val="24"/>
          <w:szCs w:val="24"/>
        </w:rPr>
        <w:t xml:space="preserve">In conclusion, Iliad and Inferno are two pieces of literature (poetry) that are influential today. </w:t>
      </w:r>
      <w:r w:rsidRPr="00652D0E">
        <w:rPr>
          <w:rFonts w:ascii="Times New Roman" w:hAnsi="Times New Roman" w:cs="Times New Roman"/>
          <w:sz w:val="24"/>
          <w:szCs w:val="24"/>
        </w:rPr>
        <w:t>While Hom</w:t>
      </w:r>
      <w:r w:rsidRPr="00652D0E">
        <w:rPr>
          <w:rFonts w:ascii="Times New Roman" w:hAnsi="Times New Roman" w:cs="Times New Roman"/>
          <w:sz w:val="24"/>
          <w:szCs w:val="24"/>
        </w:rPr>
        <w:t>er's Iliad glorifies war, Dan</w:t>
      </w:r>
      <w:r w:rsidR="005F204E">
        <w:rPr>
          <w:rFonts w:ascii="Times New Roman" w:hAnsi="Times New Roman" w:cs="Times New Roman"/>
          <w:sz w:val="24"/>
          <w:szCs w:val="24"/>
        </w:rPr>
        <w:t>te's Inferno aims at promoting</w:t>
      </w:r>
      <w:r w:rsidRPr="00652D0E">
        <w:rPr>
          <w:rFonts w:ascii="Times New Roman" w:hAnsi="Times New Roman" w:cs="Times New Roman"/>
          <w:sz w:val="24"/>
          <w:szCs w:val="24"/>
        </w:rPr>
        <w:t xml:space="preserve"> morality and shunning sinful ways in society. Each of the poems portrays the countries in which they originated in different ways. For example, Homer praises his country people, such as Achilles</w:t>
      </w:r>
      <w:r w:rsidRPr="00652D0E">
        <w:rPr>
          <w:rFonts w:ascii="Times New Roman" w:hAnsi="Times New Roman" w:cs="Times New Roman"/>
          <w:sz w:val="24"/>
          <w:szCs w:val="24"/>
        </w:rPr>
        <w:t xml:space="preserve">, despite their weaknesses. </w:t>
      </w:r>
      <w:r w:rsidR="00BF09AA" w:rsidRPr="00652D0E">
        <w:rPr>
          <w:rFonts w:ascii="Times New Roman" w:hAnsi="Times New Roman" w:cs="Times New Roman"/>
          <w:sz w:val="24"/>
          <w:szCs w:val="24"/>
        </w:rPr>
        <w:t xml:space="preserve">Although Achilles withdrew from the Trojan </w:t>
      </w:r>
      <w:r w:rsidR="00652D0E" w:rsidRPr="00652D0E">
        <w:rPr>
          <w:rFonts w:ascii="Times New Roman" w:hAnsi="Times New Roman" w:cs="Times New Roman"/>
          <w:sz w:val="24"/>
          <w:szCs w:val="24"/>
        </w:rPr>
        <w:t>War</w:t>
      </w:r>
      <w:r w:rsidR="00BF09AA" w:rsidRPr="00652D0E">
        <w:rPr>
          <w:rFonts w:ascii="Times New Roman" w:hAnsi="Times New Roman" w:cs="Times New Roman"/>
          <w:sz w:val="24"/>
          <w:szCs w:val="24"/>
        </w:rPr>
        <w:t xml:space="preserve">, Homers praises him as a Greek legend. </w:t>
      </w:r>
      <w:r w:rsidR="00652D0E" w:rsidRPr="00652D0E">
        <w:rPr>
          <w:rFonts w:ascii="Times New Roman" w:hAnsi="Times New Roman" w:cs="Times New Roman"/>
          <w:sz w:val="24"/>
          <w:szCs w:val="24"/>
        </w:rPr>
        <w:t>Dante, on the other hand, faults these Greek for being immoral and sinful. He places them in the second circle in Hell, which was meant for lustful people. Characters like Virgil and Ulysses have been celebrated in the times as great and creative people. For example, Virgil's rationalism was celebrated in the Neo-Classical period, while Odysseus has become a hero in the modern era.</w:t>
      </w:r>
    </w:p>
    <w:p w:rsidR="006407B9" w:rsidRDefault="006407B9" w:rsidP="00652D0E">
      <w:pPr>
        <w:ind w:left="0" w:firstLine="720"/>
        <w:rPr>
          <w:rFonts w:ascii="Times New Roman" w:hAnsi="Times New Roman" w:cs="Times New Roman"/>
          <w:sz w:val="24"/>
          <w:szCs w:val="24"/>
        </w:rPr>
      </w:pPr>
    </w:p>
    <w:p w:rsidR="005F204E" w:rsidRDefault="005F204E" w:rsidP="00C14FC4">
      <w:pPr>
        <w:ind w:left="0" w:firstLine="720"/>
        <w:jc w:val="center"/>
        <w:rPr>
          <w:rFonts w:ascii="Times New Roman" w:hAnsi="Times New Roman" w:cs="Times New Roman"/>
          <w:b/>
          <w:sz w:val="24"/>
          <w:szCs w:val="24"/>
        </w:rPr>
      </w:pPr>
    </w:p>
    <w:p w:rsidR="006407B9" w:rsidRPr="00C14FC4" w:rsidRDefault="00997EAC" w:rsidP="00C14FC4">
      <w:pPr>
        <w:ind w:left="0" w:firstLine="720"/>
        <w:jc w:val="center"/>
        <w:rPr>
          <w:rFonts w:ascii="Times New Roman" w:hAnsi="Times New Roman" w:cs="Times New Roman"/>
          <w:b/>
          <w:sz w:val="24"/>
          <w:szCs w:val="24"/>
        </w:rPr>
      </w:pPr>
      <w:bookmarkStart w:id="0" w:name="_GoBack"/>
      <w:bookmarkEnd w:id="0"/>
      <w:r w:rsidRPr="00C14FC4">
        <w:rPr>
          <w:rFonts w:ascii="Times New Roman" w:hAnsi="Times New Roman" w:cs="Times New Roman"/>
          <w:b/>
          <w:sz w:val="24"/>
          <w:szCs w:val="24"/>
        </w:rPr>
        <w:lastRenderedPageBreak/>
        <w:t>Works cited</w:t>
      </w:r>
    </w:p>
    <w:p w:rsidR="006407B9" w:rsidRPr="00652D0E" w:rsidRDefault="00997EAC" w:rsidP="00652D0E">
      <w:pPr>
        <w:ind w:left="0" w:firstLine="720"/>
        <w:rPr>
          <w:rFonts w:ascii="Times New Roman" w:hAnsi="Times New Roman" w:cs="Times New Roman"/>
          <w:sz w:val="24"/>
          <w:szCs w:val="24"/>
        </w:rPr>
      </w:pPr>
      <w:r w:rsidRPr="006407B9">
        <w:rPr>
          <w:rFonts w:ascii="Times New Roman" w:hAnsi="Times New Roman" w:cs="Times New Roman"/>
          <w:sz w:val="24"/>
          <w:szCs w:val="24"/>
        </w:rPr>
        <w:t>Alighieri, Dante. The Divine Comedy of Dante: The Inferno. C. Scribner's Sons, 1904.</w:t>
      </w:r>
    </w:p>
    <w:p w:rsidR="004C2159" w:rsidRDefault="004C2159"/>
    <w:sectPr w:rsidR="004C215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EAC" w:rsidRDefault="00997EAC">
      <w:pPr>
        <w:spacing w:after="0" w:line="240" w:lineRule="auto"/>
      </w:pPr>
      <w:r>
        <w:separator/>
      </w:r>
    </w:p>
  </w:endnote>
  <w:endnote w:type="continuationSeparator" w:id="0">
    <w:p w:rsidR="00997EAC" w:rsidRDefault="00997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EAC" w:rsidRDefault="00997EAC">
      <w:pPr>
        <w:spacing w:after="0" w:line="240" w:lineRule="auto"/>
      </w:pPr>
      <w:r>
        <w:separator/>
      </w:r>
    </w:p>
  </w:footnote>
  <w:footnote w:type="continuationSeparator" w:id="0">
    <w:p w:rsidR="00997EAC" w:rsidRDefault="00997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19151934"/>
      <w:docPartObj>
        <w:docPartGallery w:val="Page Numbers (Top of Page)"/>
        <w:docPartUnique/>
      </w:docPartObj>
    </w:sdtPr>
    <w:sdtEndPr>
      <w:rPr>
        <w:rFonts w:ascii="Times New Roman" w:hAnsi="Times New Roman" w:cs="Times New Roman"/>
        <w:noProof/>
        <w:sz w:val="24"/>
        <w:szCs w:val="24"/>
      </w:rPr>
    </w:sdtEndPr>
    <w:sdtContent>
      <w:p w:rsidR="006407B9" w:rsidRPr="006407B9" w:rsidRDefault="00997EAC">
        <w:pPr>
          <w:pStyle w:val="Header"/>
          <w:jc w:val="right"/>
          <w:rPr>
            <w:rFonts w:ascii="Times New Roman" w:hAnsi="Times New Roman" w:cs="Times New Roman"/>
            <w:sz w:val="24"/>
            <w:szCs w:val="24"/>
          </w:rPr>
        </w:pPr>
        <w:r w:rsidRPr="006407B9">
          <w:rPr>
            <w:rFonts w:ascii="Times New Roman" w:hAnsi="Times New Roman" w:cs="Times New Roman"/>
            <w:sz w:val="24"/>
            <w:szCs w:val="24"/>
          </w:rPr>
          <w:t xml:space="preserve">Surname </w:t>
        </w:r>
        <w:r w:rsidRPr="006407B9">
          <w:rPr>
            <w:rFonts w:ascii="Times New Roman" w:hAnsi="Times New Roman" w:cs="Times New Roman"/>
            <w:sz w:val="24"/>
            <w:szCs w:val="24"/>
          </w:rPr>
          <w:fldChar w:fldCharType="begin"/>
        </w:r>
        <w:r w:rsidRPr="006407B9">
          <w:rPr>
            <w:rFonts w:ascii="Times New Roman" w:hAnsi="Times New Roman" w:cs="Times New Roman"/>
            <w:sz w:val="24"/>
            <w:szCs w:val="24"/>
          </w:rPr>
          <w:instrText xml:space="preserve"> PAGE   \* MERGEFORMAT </w:instrText>
        </w:r>
        <w:r w:rsidRPr="006407B9">
          <w:rPr>
            <w:rFonts w:ascii="Times New Roman" w:hAnsi="Times New Roman" w:cs="Times New Roman"/>
            <w:sz w:val="24"/>
            <w:szCs w:val="24"/>
          </w:rPr>
          <w:fldChar w:fldCharType="separate"/>
        </w:r>
        <w:r w:rsidR="005F204E">
          <w:rPr>
            <w:rFonts w:ascii="Times New Roman" w:hAnsi="Times New Roman" w:cs="Times New Roman"/>
            <w:noProof/>
            <w:sz w:val="24"/>
            <w:szCs w:val="24"/>
          </w:rPr>
          <w:t>3</w:t>
        </w:r>
        <w:r w:rsidRPr="006407B9">
          <w:rPr>
            <w:rFonts w:ascii="Times New Roman" w:hAnsi="Times New Roman" w:cs="Times New Roman"/>
            <w:noProof/>
            <w:sz w:val="24"/>
            <w:szCs w:val="24"/>
          </w:rPr>
          <w:fldChar w:fldCharType="end"/>
        </w:r>
      </w:p>
    </w:sdtContent>
  </w:sdt>
  <w:p w:rsidR="006407B9" w:rsidRDefault="006407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5EFB"/>
    <w:rsid w:val="00026C42"/>
    <w:rsid w:val="0010223C"/>
    <w:rsid w:val="00174403"/>
    <w:rsid w:val="001C532E"/>
    <w:rsid w:val="001E67EF"/>
    <w:rsid w:val="00265CA6"/>
    <w:rsid w:val="002C3246"/>
    <w:rsid w:val="003357AC"/>
    <w:rsid w:val="003705D3"/>
    <w:rsid w:val="00474B72"/>
    <w:rsid w:val="004A4D5D"/>
    <w:rsid w:val="004C2159"/>
    <w:rsid w:val="00533654"/>
    <w:rsid w:val="005F204E"/>
    <w:rsid w:val="006407B9"/>
    <w:rsid w:val="00652D0E"/>
    <w:rsid w:val="007148F8"/>
    <w:rsid w:val="007D1AE3"/>
    <w:rsid w:val="00833A82"/>
    <w:rsid w:val="0085474E"/>
    <w:rsid w:val="008B0FE8"/>
    <w:rsid w:val="00997EAC"/>
    <w:rsid w:val="00A534EF"/>
    <w:rsid w:val="00BB570F"/>
    <w:rsid w:val="00BC6E7D"/>
    <w:rsid w:val="00BF09AA"/>
    <w:rsid w:val="00C05353"/>
    <w:rsid w:val="00C14FC4"/>
    <w:rsid w:val="00C65EFB"/>
    <w:rsid w:val="00C75A07"/>
    <w:rsid w:val="00DF47C0"/>
    <w:rsid w:val="00E01228"/>
    <w:rsid w:val="00EC1394"/>
    <w:rsid w:val="00ED1E60"/>
    <w:rsid w:val="00ED57D8"/>
    <w:rsid w:val="00FA2F50"/>
    <w:rsid w:val="00FD09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E1829"/>
  <w15:chartTrackingRefBased/>
  <w15:docId w15:val="{11772E1C-D59D-498B-A884-2AF8A48CE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07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07B9"/>
  </w:style>
  <w:style w:type="paragraph" w:styleId="Footer">
    <w:name w:val="footer"/>
    <w:basedOn w:val="Normal"/>
    <w:link w:val="FooterChar"/>
    <w:uiPriority w:val="99"/>
    <w:unhideWhenUsed/>
    <w:rsid w:val="006407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07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163</TotalTime>
  <Pages>4</Pages>
  <Words>855</Words>
  <Characters>4876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2020-09-29T12:22:00Z</dcterms:created>
  <dcterms:modified xsi:type="dcterms:W3CDTF">2020-09-29T17:26:00Z</dcterms:modified>
</cp:coreProperties>
</file>